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61" w:line="392" w:lineRule="auto"/>
        <w:ind w:left="4020" w:right="3958" w:firstLine="0"/>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24"/>
          <w:szCs w:val="24"/>
          <w:rtl w:val="0"/>
        </w:rPr>
        <w:t xml:space="preserve">AVISO LEGAL </w:t>
      </w: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www.sisley-paris.com/es-CO</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09" w:right="0" w:firstLine="707.9999999999998"/>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Actualización: Junio de 2025</w:t>
      </w:r>
    </w:p>
    <w:p w:rsidR="00000000" w:rsidDel="00000000" w:rsidP="00000000" w:rsidRDefault="00000000" w:rsidRPr="00000000" w14:paraId="00000003">
      <w:pPr>
        <w:spacing w:after="214" w:line="251" w:lineRule="auto"/>
        <w:ind w:left="1022" w:right="449" w:hanging="5"/>
        <w:jc w:val="both"/>
        <w:rPr>
          <w:rFonts w:ascii="Arial Narrow" w:cs="Arial Narrow" w:eastAsia="Arial Narrow" w:hAnsi="Arial Narrow"/>
          <w:color w:val="000000"/>
          <w:sz w:val="18"/>
          <w:szCs w:val="18"/>
        </w:rPr>
      </w:pPr>
      <w:hyperlink r:id="rId8">
        <w:r w:rsidDel="00000000" w:rsidR="00000000" w:rsidRPr="00000000">
          <w:rPr>
            <w:rFonts w:ascii="Arial Narrow" w:cs="Arial Narrow" w:eastAsia="Arial Narrow" w:hAnsi="Arial Narrow"/>
            <w:color w:val="1155cc"/>
            <w:sz w:val="18"/>
            <w:szCs w:val="18"/>
            <w:u w:val="single"/>
            <w:rtl w:val="0"/>
          </w:rPr>
          <w:t xml:space="preserve">www.sisley-paris.com/es-co</w:t>
        </w:r>
      </w:hyperlink>
      <w:r w:rsidDel="00000000" w:rsidR="00000000" w:rsidRPr="00000000">
        <w:rPr>
          <w:rFonts w:ascii="Arial Narrow" w:cs="Arial Narrow" w:eastAsia="Arial Narrow" w:hAnsi="Arial Narrow"/>
          <w:color w:val="000000"/>
          <w:sz w:val="18"/>
          <w:szCs w:val="18"/>
          <w:rtl w:val="0"/>
        </w:rPr>
        <w:t xml:space="preserve"> (en lo sucesivo, el "Sitio Web") es un sitio web de la compañía c.f.e.b. SISLEY, una sociedad por acciones simplificada  constituida y registrada en Francia, inscrita en el Registro Mercantil de París con el número 722 003 464 , cuyo domicilio social se encuentra en 3 avenue de Friedland, 75008 París, Francia</w:t>
      </w:r>
    </w:p>
    <w:p w:rsidR="00000000" w:rsidDel="00000000" w:rsidP="00000000" w:rsidRDefault="00000000" w:rsidRPr="00000000" w14:paraId="00000004">
      <w:pPr>
        <w:spacing w:after="214"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 empresa encargada de alojar el sitio web es: SALESFORCE.COM EMEA LIMITED, una empresa constituida y registrada en Inglaterra y Gales con domicilio fiscal en Floor 26 Salesforce Tower - 110 Bishopsgate, Londres EC2N 4AY, Reino Unido, el número de teléfono  es +44 20 31 47 76 00.</w:t>
      </w:r>
    </w:p>
    <w:p w:rsidR="00000000" w:rsidDel="00000000" w:rsidP="00000000" w:rsidRDefault="00000000" w:rsidRPr="00000000" w14:paraId="00000005">
      <w:pPr>
        <w:spacing w:after="189"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menos que se acuerde lo contrario, SISLEY y todos sus licenciantes conservan la propiedad de todos los derechos de propiedad intelectual del Sitio web y la información que contiene, incluyendo las marcas comerciales, los nombres comerciales, los derechos de autor, así como los derechos del software subyacente. Cualquier uso del sitio web que infrinja los derechos de propiedad (intelectual) de SISLEY u otros derechos está estrictamente prohibido, al igual que difundir, modificar, transmitir o reproducir el sitio web en su totalidad o en parte, en cualquier forma. Está prohibido insertar enlaces de hipertexto a partes o al Sitio web completo sin el consentimiento previo por escrito de SISLEY.</w:t>
      </w:r>
    </w:p>
    <w:p w:rsidR="00000000" w:rsidDel="00000000" w:rsidP="00000000" w:rsidRDefault="00000000" w:rsidRPr="00000000" w14:paraId="00000006">
      <w:pPr>
        <w:spacing w:after="189" w:line="251" w:lineRule="auto"/>
        <w:ind w:left="1022" w:right="449" w:hanging="5"/>
        <w:jc w:val="both"/>
        <w:rPr>
          <w:rFonts w:ascii="Arial Narrow" w:cs="Arial Narrow" w:eastAsia="Arial Narrow" w:hAnsi="Arial Narrow"/>
          <w:color w:val="000000"/>
          <w:sz w:val="18"/>
          <w:szCs w:val="18"/>
        </w:rPr>
      </w:pPr>
      <w:bookmarkStart w:colFirst="0" w:colLast="0" w:name="_heading=h.pjxb8m8jn9wy" w:id="0"/>
      <w:bookmarkEnd w:id="0"/>
      <w:r w:rsidDel="00000000" w:rsidR="00000000" w:rsidRPr="00000000">
        <w:rPr>
          <w:rFonts w:ascii="Arial Narrow" w:cs="Arial Narrow" w:eastAsia="Arial Narrow" w:hAnsi="Arial Narrow"/>
          <w:color w:val="000000"/>
          <w:sz w:val="18"/>
          <w:szCs w:val="18"/>
          <w:rtl w:val="0"/>
        </w:rPr>
        <w:t xml:space="preserve">C.F.E.B. SISLEY es titular de las marcas SISLEY debidamente registradas. Queda prohibido el uso de cualquier marca registrada de Sisley y, en general, la vulneración de los derechos de propiedad industrial e intelectual de SISLEY.</w:t>
      </w:r>
    </w:p>
    <w:p w:rsidR="00000000" w:rsidDel="00000000" w:rsidP="00000000" w:rsidRDefault="00000000" w:rsidRPr="00000000" w14:paraId="00000007">
      <w:pPr>
        <w:spacing w:after="143"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no asumirá ninguna responsabilidad por las dificultades de acceso a su Sitio Web o cualquier fallo de comunicación.</w:t>
      </w:r>
    </w:p>
    <w:p w:rsidR="00000000" w:rsidDel="00000000" w:rsidP="00000000" w:rsidRDefault="00000000" w:rsidRPr="00000000" w14:paraId="00000008">
      <w:pPr>
        <w:spacing w:after="189"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hace todo lo posible para garantizar la fiabilidad y la precisión de la información proporcionada en su Sitio web.SISLEY se reserva el derecho de modificar o corregir el contenido de este Sitio Web en cualquier momento y sin previo aviso.</w:t>
      </w:r>
    </w:p>
    <w:sectPr>
      <w:pgSz w:h="15840" w:w="12240" w:orient="portrait"/>
      <w:pgMar w:bottom="1397" w:top="1440" w:left="922" w:right="9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B78F8"/>
    <w:rPr>
      <w:color w:val="0563c1" w:themeColor="hyperlink"/>
      <w:u w:val="single"/>
    </w:rPr>
  </w:style>
  <w:style w:type="paragraph" w:styleId="Rvision">
    <w:name w:val="Revision"/>
    <w:hidden w:val="1"/>
    <w:uiPriority w:val="99"/>
    <w:semiHidden w:val="1"/>
    <w:rsid w:val="00FA3FBD"/>
    <w:pPr>
      <w:spacing w:after="0" w:line="240" w:lineRule="auto"/>
    </w:pPr>
    <w:rPr>
      <w:rFonts w:ascii="Times New Roman" w:cs="Times New Roman" w:eastAsia="Times New Roman" w:hAnsi="Times New Roman"/>
      <w:color w:val="000000"/>
    </w:rPr>
  </w:style>
  <w:style w:type="paragraph" w:styleId="NormalWeb">
    <w:name w:val="Normal (Web)"/>
    <w:basedOn w:val="Normal"/>
    <w:uiPriority w:val="99"/>
    <w:unhideWhenUsed w:val="1"/>
    <w:rsid w:val="00FC0F55"/>
    <w:pPr>
      <w:spacing w:after="100" w:afterAutospacing="1" w:before="100" w:beforeAutospacing="1" w:line="240" w:lineRule="auto"/>
    </w:pPr>
    <w:rPr>
      <w:color w:val="auto"/>
      <w:sz w:val="24"/>
      <w:szCs w:val="24"/>
      <w:lang w:eastAsia="fr-FR" w:val="fr-FR"/>
    </w:rPr>
  </w:style>
  <w:style w:type="paragraph" w:styleId="Textedebulles">
    <w:name w:val="Balloon Text"/>
    <w:basedOn w:val="Normal"/>
    <w:link w:val="TextedebullesCar"/>
    <w:uiPriority w:val="99"/>
    <w:semiHidden w:val="1"/>
    <w:unhideWhenUsed w:val="1"/>
    <w:rsid w:val="00FC0F55"/>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FC0F55"/>
    <w:rPr>
      <w:rFonts w:ascii="Segoe UI" w:cs="Segoe UI" w:eastAsia="Times New Roman" w:hAnsi="Segoe UI"/>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CO"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N3nMEV7+KDQDFkvGI74IFyxhQ==">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2022-01-28T10:28:00Z</dcterms:created>
  <dc:creator>Alberto Murguía</dc:creator>
</cp:coreProperties>
</file>