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rPr>
      </w:pPr>
      <w:bookmarkStart w:colFirst="0" w:colLast="0" w:name="_heading=h.26in1rg" w:id="0"/>
      <w:bookmarkEnd w:id="0"/>
      <w:r w:rsidDel="00000000" w:rsidR="00000000" w:rsidRPr="00000000">
        <w:rPr>
          <w:rFonts w:ascii="Arial Narrow" w:cs="Arial Narrow" w:eastAsia="Arial Narrow" w:hAnsi="Arial Narrow"/>
          <w:b w:val="1"/>
          <w:bCs w:val="1"/>
          <w:rtl w:val="0"/>
        </w:rPr>
        <w:t xml:space="preserve">ALGEMENE VOORWAARDEN VAN HET LOYALITEITSPROGRAMMA MY SISLEY CLUB</w:t>
      </w:r>
    </w:p>
    <w:p w:rsidR="00000000" w:rsidDel="00000000" w:rsidP="00000000" w:rsidRDefault="00000000" w:rsidRPr="00000000" w14:paraId="00000002">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18"/>
          <w:szCs w:val="18"/>
        </w:rPr>
      </w:pPr>
      <w:bookmarkStart w:colFirst="0" w:colLast="0" w:name="_heading=h.3znysh7" w:id="1"/>
      <w:bookmarkEnd w:id="1"/>
      <w:r w:rsidDel="00000000" w:rsidR="00000000" w:rsidRPr="00000000">
        <w:rPr>
          <w:rFonts w:ascii="Arial Narrow" w:cs="Arial Narrow" w:eastAsia="Arial Narrow" w:hAnsi="Arial Narrow"/>
          <w:sz w:val="18"/>
          <w:szCs w:val="18"/>
          <w:rtl w:val="0"/>
        </w:rPr>
        <w:t xml:space="preserve">Aangepast: </w:t>
      </w:r>
      <w:r w:rsidDel="00000000" w:rsidR="00000000" w:rsidRPr="00000000">
        <w:rPr>
          <w:rFonts w:ascii="Arial Narrow" w:cs="Arial Narrow" w:eastAsia="Arial Narrow" w:hAnsi="Arial Narrow"/>
          <w:color w:val="222222"/>
          <w:sz w:val="18"/>
          <w:szCs w:val="18"/>
          <w:rtl w:val="0"/>
        </w:rPr>
        <w:t xml:space="preserve">April 2023</w:t>
      </w: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IDENTITEIT VAN DE PARTIJ DIE VERANTWOORDELIJK IS VOOR HET MY SISLEY CLUB-PROGRAMMA</w:t>
      </w:r>
    </w:p>
    <w:p w:rsidR="00000000" w:rsidDel="00000000" w:rsidP="00000000" w:rsidRDefault="00000000" w:rsidRPr="00000000" w14:paraId="0000000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rtl w:val="0"/>
        </w:rPr>
        <w:t xml:space="preserve">Verantwoordelijk voor het loyaliteitsprogramma My Sisley Club (hierna het loyaliteitsprogramma My Sisley Club) is de </w:t>
      </w:r>
      <w:r w:rsidDel="00000000" w:rsidR="00000000" w:rsidRPr="00000000">
        <w:rPr>
          <w:rFonts w:ascii="Arial Narrow" w:cs="Arial Narrow" w:eastAsia="Arial Narrow" w:hAnsi="Arial Narrow"/>
          <w:sz w:val="18"/>
          <w:szCs w:val="18"/>
          <w:rtl w:val="0"/>
        </w:rPr>
        <w:t xml:space="preserve">Besloten vennootschap SISLEY BELGIQUE, met maatschappelijke zetel in te</w:t>
      </w:r>
      <w:r w:rsidDel="00000000" w:rsidR="00000000" w:rsidRPr="00000000">
        <w:rPr>
          <w:rFonts w:ascii="Arial Narrow" w:cs="Arial Narrow" w:eastAsia="Arial Narrow" w:hAnsi="Arial Narrow"/>
          <w:color w:val="222222"/>
          <w:sz w:val="18"/>
          <w:szCs w:val="18"/>
          <w:highlight w:val="white"/>
          <w:rtl w:val="0"/>
        </w:rPr>
        <w:t xml:space="preserve">Rue de Loxum 25, 1000 Brussel, België</w:t>
      </w:r>
      <w:r w:rsidDel="00000000" w:rsidR="00000000" w:rsidRPr="00000000">
        <w:rPr>
          <w:rFonts w:ascii="Arial Narrow" w:cs="Arial Narrow" w:eastAsia="Arial Narrow" w:hAnsi="Arial Narrow"/>
          <w:sz w:val="18"/>
          <w:szCs w:val="18"/>
          <w:rtl w:val="0"/>
        </w:rPr>
        <w:t xml:space="preserve">, ingeschreven in Kruispuntbank der Ondernemingen onder het nummer 0836.849.781 (hierna: “SISLEY”)</w:t>
      </w:r>
      <w:r w:rsidDel="00000000" w:rsidR="00000000" w:rsidRPr="00000000">
        <w:rPr>
          <w:rFonts w:ascii="Arial Narrow" w:cs="Arial Narrow" w:eastAsia="Arial Narrow" w:hAnsi="Arial Narrow"/>
          <w:sz w:val="18"/>
          <w:szCs w:val="18"/>
          <w:highlight w:val="white"/>
          <w:rtl w:val="0"/>
        </w:rPr>
        <w:t xml:space="preserve">.</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 VOORWAARDEN VOOR DEELNAME AAN HET MY SISLEY CLUB-PROGRAMMA</w:t>
      </w:r>
      <w:r w:rsidDel="00000000" w:rsidR="00000000" w:rsidRPr="00000000">
        <w:rPr>
          <w:rtl w:val="0"/>
        </w:rPr>
      </w:r>
    </w:p>
    <w:p w:rsidR="00000000" w:rsidDel="00000000" w:rsidP="00000000" w:rsidRDefault="00000000" w:rsidRPr="00000000" w14:paraId="0000000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 het loyaliteitsprogramma My Sisley Club kunnen punten gespaard worden op basis van het bedrag van de aankopen via de webshop </w:t>
      </w:r>
      <w:hyperlink r:id="rId7">
        <w:r w:rsidDel="00000000" w:rsidR="00000000" w:rsidRPr="00000000">
          <w:rPr>
            <w:rFonts w:ascii="Arial Narrow" w:cs="Arial Narrow" w:eastAsia="Arial Narrow" w:hAnsi="Arial Narrow"/>
            <w:color w:val="1155cc"/>
            <w:sz w:val="18"/>
            <w:szCs w:val="18"/>
            <w:u w:val="single"/>
            <w:rtl w:val="0"/>
          </w:rPr>
          <w:t xml:space="preserve">www.sisley-paris.com/fr-be</w:t>
        </w:r>
      </w:hyperlink>
      <w:r w:rsidDel="00000000" w:rsidR="00000000" w:rsidRPr="00000000">
        <w:rPr>
          <w:rFonts w:ascii="Arial Narrow" w:cs="Arial Narrow" w:eastAsia="Arial Narrow" w:hAnsi="Arial Narrow"/>
          <w:sz w:val="18"/>
          <w:szCs w:val="18"/>
          <w:rtl w:val="0"/>
        </w:rPr>
        <w:t xml:space="preserve"> en </w:t>
      </w:r>
      <w:hyperlink r:id="rId8">
        <w:r w:rsidDel="00000000" w:rsidR="00000000" w:rsidRPr="00000000">
          <w:rPr>
            <w:rFonts w:ascii="Arial Narrow" w:cs="Arial Narrow" w:eastAsia="Arial Narrow" w:hAnsi="Arial Narrow"/>
            <w:color w:val="1155cc"/>
            <w:sz w:val="18"/>
            <w:szCs w:val="18"/>
            <w:u w:val="single"/>
            <w:rtl w:val="0"/>
          </w:rPr>
          <w:t xml:space="preserve">www.sisley-paris.com/nl-be</w:t>
        </w:r>
      </w:hyperlink>
      <w:r w:rsidDel="00000000" w:rsidR="00000000" w:rsidRPr="00000000">
        <w:rPr>
          <w:rFonts w:ascii="Arial Narrow" w:cs="Arial Narrow" w:eastAsia="Arial Narrow" w:hAnsi="Arial Narrow"/>
          <w:sz w:val="18"/>
          <w:szCs w:val="18"/>
          <w:rtl w:val="0"/>
        </w:rPr>
        <w:t xml:space="preserve"> (hierna: de “website”). Deze gespaarde punten kunnen worden gebruikt bij volgende aankopen. Het loyaliteitsprogramma My Sisley Club geeft ook recht op allerlei voordelen. </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Elke natuurlijke persoon die producten heeft gekocht op de website of een review op de productpagina's heeft gedeeld, wordt automatisch deelnemer aan het loyaliteitsprogramma My Sisley Club (hierna: de deelnemer).</w:t>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moet een account hebben aangemaakt op de website of in de Maison Sisley-winkel en de volgende verplichte gegevens hebben opgegeven:</w:t>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Aanhef</w:t>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Achternaam</w:t>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Voornaam</w:t>
      </w:r>
    </w:p>
    <w:p w:rsidR="00000000" w:rsidDel="00000000" w:rsidP="00000000" w:rsidRDefault="00000000" w:rsidRPr="00000000" w14:paraId="0000001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w:t>
      </w:r>
    </w:p>
    <w:p w:rsidR="00000000" w:rsidDel="00000000" w:rsidP="00000000" w:rsidRDefault="00000000" w:rsidRPr="00000000" w14:paraId="0000001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Geboortedatum</w:t>
      </w:r>
    </w:p>
    <w:p w:rsidR="00000000" w:rsidDel="00000000" w:rsidP="00000000" w:rsidRDefault="00000000" w:rsidRPr="00000000" w14:paraId="0000001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Wel of geen toestemming voor het ontvangen van berichten van Sisley.</w:t>
      </w:r>
    </w:p>
    <w:p w:rsidR="00000000" w:rsidDel="00000000" w:rsidP="00000000" w:rsidRDefault="00000000" w:rsidRPr="00000000" w14:paraId="0000001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deelname aan het loyaliteitsprogramma My Sisley Club is volledig digitaal, daarom ontvangen deelnemers geen fysieke kaart.</w:t>
      </w:r>
    </w:p>
    <w:p w:rsidR="00000000" w:rsidDel="00000000" w:rsidP="00000000" w:rsidRDefault="00000000" w:rsidRPr="00000000" w14:paraId="0000001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Het account is op naam en persoonlijk. De deelnemer (met dezelfde naam en hetzelfde e-mailadres) kan zich slechts eenmaal aanmelden voor het loyaliteitsprogramma My Sisley Club: het bezit van meerdere accounts is verboden. Daarnaast kan hetzelfde e-mailadres maar aan één account worden gekoppeld.</w:t>
      </w:r>
    </w:p>
    <w:p w:rsidR="00000000" w:rsidDel="00000000" w:rsidP="00000000" w:rsidRDefault="00000000" w:rsidRPr="00000000" w14:paraId="0000001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Het loyaliteitsprogramma My Sisley Club is uitsluitend bestemd voor persoonlijk, niet-beroepsmatig gebruik door natuurlijke personen.</w:t>
      </w:r>
    </w:p>
    <w:p w:rsidR="00000000" w:rsidDel="00000000" w:rsidP="00000000" w:rsidRDefault="00000000" w:rsidRPr="00000000" w14:paraId="0000001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op welke wijze dan ook, het geheel of een gedeelte van zijn/haar rechten en/of verplichtingen in verband met het loyaliteitsprogramma My Sisley Club niet zonder schriftelijke toestemming vooraf van Sisley overdragen. De spaarpunten horen persoonlijk bij de deelnemer en zijn derhalve niet overdraagbaar.</w:t>
      </w:r>
    </w:p>
    <w:p w:rsidR="00000000" w:rsidDel="00000000" w:rsidP="00000000" w:rsidRDefault="00000000" w:rsidRPr="00000000" w14:paraId="0000001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is gebonden aan deze algemene voorwaarden van het My Sisley Club-programma, de algemene verkoopvoorwaarden van de website, het privacybeleid en het cookiesbeleid van de website.</w:t>
      </w:r>
    </w:p>
    <w:p w:rsidR="00000000" w:rsidDel="00000000" w:rsidP="00000000" w:rsidRDefault="00000000" w:rsidRPr="00000000" w14:paraId="0000002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MY SISLEY CLUB-PUNTEN</w:t>
      </w:r>
    </w:p>
    <w:p w:rsidR="00000000" w:rsidDel="00000000" w:rsidP="00000000" w:rsidRDefault="00000000" w:rsidRPr="00000000" w14:paraId="00000023">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4">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Verkrijging van punten</w:t>
      </w:r>
    </w:p>
    <w:p w:rsidR="00000000" w:rsidDel="00000000" w:rsidP="00000000" w:rsidRDefault="00000000" w:rsidRPr="00000000" w14:paraId="00000025">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Elke aankoop van producten via de website levert punten op als volgt: 10 euro besteed = 1 punt verdiend.</w:t>
      </w:r>
    </w:p>
    <w:p w:rsidR="00000000" w:rsidDel="00000000" w:rsidP="00000000" w:rsidRDefault="00000000" w:rsidRPr="00000000" w14:paraId="0000002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verdiende punten worden afgerond naar het dichtstbijzijnde hele getal.</w:t>
      </w:r>
    </w:p>
    <w:p w:rsidR="00000000" w:rsidDel="00000000" w:rsidP="00000000" w:rsidRDefault="00000000" w:rsidRPr="00000000" w14:paraId="0000002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Voorbeeld:</w:t>
      </w:r>
    </w:p>
    <w:p w:rsidR="00000000" w:rsidDel="00000000" w:rsidP="00000000" w:rsidRDefault="00000000" w:rsidRPr="00000000" w14:paraId="0000002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€ 24 = 2 spaarpunten</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€ 25 = 3 spaarpunten</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€ 35 = 4 spaarpunten</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€ 88 = 9 spaarpunten</w:t>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Het aantal spaarpunten bij een aankoop van producten wordt berekend over het</w:t>
      </w:r>
      <w:r w:rsidDel="00000000" w:rsidR="00000000" w:rsidRPr="00000000">
        <w:rPr>
          <w:rFonts w:ascii="Arial Narrow" w:cs="Arial Narrow" w:eastAsia="Arial Narrow" w:hAnsi="Arial Narrow"/>
          <w:sz w:val="18"/>
          <w:szCs w:val="18"/>
          <w:highlight w:val="white"/>
          <w:rtl w:val="0"/>
        </w:rPr>
        <w:t xml:space="preserve"> totaalbedrag inclusief alle belastingen</w:t>
      </w:r>
      <w:r w:rsidDel="00000000" w:rsidR="00000000" w:rsidRPr="00000000">
        <w:rPr>
          <w:rFonts w:ascii="Arial Narrow" w:cs="Arial Narrow" w:eastAsia="Arial Narrow" w:hAnsi="Arial Narrow"/>
          <w:sz w:val="18"/>
          <w:szCs w:val="18"/>
          <w:rtl w:val="0"/>
        </w:rPr>
        <w:t xml:space="preserve"> en exclusief de eventuele verzendingskosten.</w:t>
      </w:r>
    </w:p>
    <w:p w:rsidR="00000000" w:rsidDel="00000000" w:rsidP="00000000" w:rsidRDefault="00000000" w:rsidRPr="00000000" w14:paraId="0000002F">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0">
      <w:pPr>
        <w:spacing w:line="240" w:lineRule="auto"/>
        <w:jc w:val="both"/>
        <w:rPr>
          <w:sz w:val="18"/>
          <w:szCs w:val="18"/>
        </w:rPr>
      </w:pPr>
      <w:r w:rsidDel="00000000" w:rsidR="00000000" w:rsidRPr="00000000">
        <w:rPr>
          <w:rFonts w:ascii="Arial Narrow" w:cs="Arial Narrow" w:eastAsia="Arial Narrow" w:hAnsi="Arial Narrow"/>
          <w:sz w:val="18"/>
          <w:szCs w:val="18"/>
          <w:rtl w:val="0"/>
        </w:rPr>
        <w:t xml:space="preserve">Trouwens, wanneer een review over een product op de website wordt gedeeld, krijgt u een getrouwheidspunt toegekend, tot een limiet van 10 punten, d.w.z. 10 reviews, over een periode van 12 maanden na de eerste geplaatste review</w:t>
      </w:r>
      <w:r w:rsidDel="00000000" w:rsidR="00000000" w:rsidRPr="00000000">
        <w:rPr>
          <w:sz w:val="18"/>
          <w:szCs w:val="18"/>
          <w:rtl w:val="0"/>
        </w:rPr>
        <w:t xml:space="preserve">.</w:t>
      </w:r>
    </w:p>
    <w:p w:rsidR="00000000" w:rsidDel="00000000" w:rsidP="00000000" w:rsidRDefault="00000000" w:rsidRPr="00000000" w14:paraId="00000031">
      <w:pPr>
        <w:spacing w:line="240" w:lineRule="auto"/>
        <w:jc w:val="both"/>
        <w:rPr>
          <w:color w:val="0000ff"/>
          <w:sz w:val="18"/>
          <w:szCs w:val="18"/>
        </w:rPr>
      </w:pPr>
      <w:r w:rsidDel="00000000" w:rsidR="00000000" w:rsidRPr="00000000">
        <w:rPr>
          <w:rtl w:val="0"/>
        </w:rPr>
      </w:r>
    </w:p>
    <w:p w:rsidR="00000000" w:rsidDel="00000000" w:rsidP="00000000" w:rsidRDefault="00000000" w:rsidRPr="00000000" w14:paraId="00000032">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Gebruik van spaarpunten</w:t>
      </w:r>
    </w:p>
    <w:p w:rsidR="00000000" w:rsidDel="00000000" w:rsidP="00000000" w:rsidRDefault="00000000" w:rsidRPr="00000000" w14:paraId="0000003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gespaarde punten zijn pas bruikbaar vanaf 30 kalenderdagen na de aankoopdatum. Deze termijn komt overeen met de wettelijke bedenktermijn en de termijn waarbinnen de gekochte producten geretourneerd kunnen worden.</w:t>
      </w:r>
    </w:p>
    <w:p w:rsidR="00000000" w:rsidDel="00000000" w:rsidP="00000000" w:rsidRDefault="00000000" w:rsidRPr="00000000" w14:paraId="0000003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Tijdens deze 30 dagen staat bij de onlangs gespaarde nieuwe punten de vermelding “voorlopig” in het gedeelte 'Mijn account' op de website.</w:t>
      </w:r>
    </w:p>
    <w:p w:rsidR="00000000" w:rsidDel="00000000" w:rsidP="00000000" w:rsidRDefault="00000000" w:rsidRPr="00000000" w14:paraId="0000003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geval van retournering van de gekochte producten worden de bijbehorende punten niet definitief bijgeschreven op het account van de deelnemer en deze “voorlopige” spaarpunten kunnen dus niet worden opgeteld bij het totale aantal punten van de deelnemer. </w:t>
      </w:r>
    </w:p>
    <w:p w:rsidR="00000000" w:rsidDel="00000000" w:rsidP="00000000" w:rsidRDefault="00000000" w:rsidRPr="00000000" w14:paraId="00000039">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spaarpunten zijn vanaf de aankoopdatum 12 maanden geldig. </w:t>
      </w:r>
    </w:p>
    <w:p w:rsidR="00000000" w:rsidDel="00000000" w:rsidP="00000000" w:rsidRDefault="00000000" w:rsidRPr="00000000" w14:paraId="0000003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Als de deelnemer bijvoorbeeld op 15 januari iets koopt, vervallen de bij die aankoop verdiende punten op 14 januari van het daaropvolgende jaar.</w:t>
      </w:r>
    </w:p>
    <w:p w:rsidR="00000000" w:rsidDel="00000000" w:rsidP="00000000" w:rsidRDefault="00000000" w:rsidRPr="00000000" w14:paraId="0000003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Wanneer een deelnemer spaarpunten heeft met verschillende vervaldata en hij/zij wil zijn/haar punten gebruiken, dan worden de punten die het eerst vervallen als eerste gebruikt.</w:t>
      </w:r>
    </w:p>
    <w:p w:rsidR="00000000" w:rsidDel="00000000" w:rsidP="00000000" w:rsidRDefault="00000000" w:rsidRPr="00000000" w14:paraId="0000003E">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geval van annulering van bestellingen of retournering van producten die geheel of gedeeltelijk zijn betaald met spaarpunten, worden de gebruikte punten weer bijgeschreven op het account van de klant. Deze spaarpunten zijn dan slechts gedurende een maand te gebruiken, ongeacht de oorspronkelijke vervaldatum.</w:t>
      </w:r>
    </w:p>
    <w:p w:rsidR="00000000" w:rsidDel="00000000" w:rsidP="00000000" w:rsidRDefault="00000000" w:rsidRPr="00000000" w14:paraId="00000040">
      <w:pPr>
        <w:spacing w:line="240" w:lineRule="auto"/>
        <w:jc w:val="both"/>
        <w:rPr>
          <w:rFonts w:ascii="Arial Narrow" w:cs="Arial Narrow" w:eastAsia="Arial Narrow" w:hAnsi="Arial Narrow"/>
          <w:sz w:val="18"/>
          <w:szCs w:val="18"/>
          <w:highlight w:val="yellow"/>
        </w:rPr>
      </w:pPr>
      <w:r w:rsidDel="00000000" w:rsidR="00000000" w:rsidRPr="00000000">
        <w:rPr>
          <w:rFonts w:ascii="Arial Narrow" w:cs="Arial Narrow" w:eastAsia="Arial Narrow" w:hAnsi="Arial Narrow"/>
          <w:sz w:val="18"/>
          <w:szCs w:val="18"/>
          <w:rtl w:val="0"/>
        </w:rPr>
        <w:t xml:space="preserve">Ter info: de gebruikte punten worden verdeeld over alle producten van de bestelling, naar evenredigheid van de prijs van de producten. Derhalve worden in geval van retournering van een of meerdere producten de spaarpunten weer bijgeschreven naar evenredigheid van de prijs van het of de geretourneerde product(en). </w:t>
      </w:r>
      <w:r w:rsidDel="00000000" w:rsidR="00000000" w:rsidRPr="00000000">
        <w:rPr>
          <w:rFonts w:ascii="Arial Narrow" w:cs="Arial Narrow" w:eastAsia="Arial Narrow" w:hAnsi="Arial Narrow"/>
          <w:sz w:val="18"/>
          <w:szCs w:val="18"/>
          <w:highlight w:val="yellow"/>
          <w:rtl w:val="0"/>
        </w:rPr>
        <w:t xml:space="preserve"> </w:t>
      </w:r>
    </w:p>
    <w:p w:rsidR="00000000" w:rsidDel="00000000" w:rsidP="00000000" w:rsidRDefault="00000000" w:rsidRPr="00000000" w14:paraId="0000004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Aangezien het punt niet deelbaar is, zal een verdeling van de gebruikte punten tussen de producten worden uitgevoerd en de details van deze verdeling zullen worden vermeld op de factuur die als bewijs zal dienen in geval van terugzending van het product.  </w:t>
      </w:r>
    </w:p>
    <w:p w:rsidR="00000000" w:rsidDel="00000000" w:rsidP="00000000" w:rsidRDefault="00000000" w:rsidRPr="00000000" w14:paraId="0000004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Punten die geheel of gedeeltelijk niet worden gebruikt, kunnen geen aanleiding geven tot enige terugbetaling, zelfs niet gedeeltelijk, of inruilen, noch tot enige geldelijke vergoeding in welke vorm dan ook.</w:t>
      </w:r>
    </w:p>
    <w:p w:rsidR="00000000" w:rsidDel="00000000" w:rsidP="00000000" w:rsidRDefault="00000000" w:rsidRPr="00000000" w14:paraId="0000004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5">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Waarde van de spaarpunten</w:t>
      </w:r>
    </w:p>
    <w:p w:rsidR="00000000" w:rsidDel="00000000" w:rsidP="00000000" w:rsidRDefault="00000000" w:rsidRPr="00000000" w14:paraId="00000046">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spaarpunt = € 1 korting op een volgende aankoop op de website.</w:t>
      </w:r>
    </w:p>
    <w:p w:rsidR="00000000" w:rsidDel="00000000" w:rsidP="00000000" w:rsidRDefault="00000000" w:rsidRPr="00000000" w14:paraId="0000004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zijn/haar beschikbare spaarpunten (behalve de “voorlopige” punten) gebruiken en zo zijn/haar spaarpunten aftrekken van het totaalbedrag inclusief alle belastingen van zijn/haar bestelling, buiten de eventuele leveringskosten.</w:t>
      </w:r>
    </w:p>
    <w:p w:rsidR="00000000" w:rsidDel="00000000" w:rsidP="00000000" w:rsidRDefault="00000000" w:rsidRPr="00000000" w14:paraId="0000004A">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zijn/haar spaarpunten gebruiken zonder minimaal aankoopbedrag en zonder minimumdrempel voor de gespaarde punten. </w:t>
      </w:r>
    </w:p>
    <w:p w:rsidR="00000000" w:rsidDel="00000000" w:rsidP="00000000" w:rsidRDefault="00000000" w:rsidRPr="00000000" w14:paraId="0000004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een bestelling volledig of gedeeltelijk op deze wijze betalen, behalve de leveringskosten. </w:t>
      </w:r>
    </w:p>
    <w:p w:rsidR="00000000" w:rsidDel="00000000" w:rsidP="00000000" w:rsidRDefault="00000000" w:rsidRPr="00000000" w14:paraId="0000004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spaarpunten kunnen niet gebruikt worden voor de betaling van: </w:t>
      </w:r>
    </w:p>
    <w:p w:rsidR="00000000" w:rsidDel="00000000" w:rsidP="00000000" w:rsidRDefault="00000000" w:rsidRPr="00000000" w14:paraId="0000004F">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leveringskosten. We wijzen erop dat wanneer door het gebruik van punten het bedrag van de bestelling lager wordt dan de drempel voor gratis levering, de deelnemer de leveringskosten moet betalen; </w:t>
      </w:r>
    </w:p>
    <w:p w:rsidR="00000000" w:rsidDel="00000000" w:rsidP="00000000" w:rsidRDefault="00000000" w:rsidRPr="00000000" w14:paraId="0000005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Inzage in het aantal spaarpunten</w:t>
      </w:r>
    </w:p>
    <w:p w:rsidR="00000000" w:rsidDel="00000000" w:rsidP="00000000" w:rsidRDefault="00000000" w:rsidRPr="00000000" w14:paraId="00000052">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het saldo van de spaarpunten inzien:</w:t>
      </w:r>
    </w:p>
    <w:p w:rsidR="00000000" w:rsidDel="00000000" w:rsidP="00000000" w:rsidRDefault="00000000" w:rsidRPr="00000000" w14:paraId="0000005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door in te loggen op zijn/haar account op de website,</w:t>
      </w:r>
    </w:p>
    <w:p w:rsidR="00000000" w:rsidDel="00000000" w:rsidP="00000000" w:rsidRDefault="00000000" w:rsidRPr="00000000" w14:paraId="0000005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ook het sparen en het gebruik van zijn/haar punten bij de verschillende aankopen volgen door in te loggen op zijn/haar account en naar de rubriek “Details van uw punten”</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te gaan</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kan met al zijn/haar vragen terecht bij de klantenservice die als volgt bereikbaar is:</w:t>
      </w:r>
    </w:p>
    <w:p w:rsidR="00000000" w:rsidDel="00000000" w:rsidP="00000000" w:rsidRDefault="00000000" w:rsidRPr="00000000" w14:paraId="00000059">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gjdgxs"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telefonisch:  0800.11.704 van maandag t/m vrijdag van 9 tot 13 uur en van 14 tot 17 uur (lokaal tarief)</w:t>
      </w:r>
    </w:p>
    <w:p w:rsidR="00000000" w:rsidDel="00000000" w:rsidP="00000000" w:rsidRDefault="00000000" w:rsidRPr="00000000" w14:paraId="0000005A">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30j0zll" w:id="3"/>
      <w:bookmarkEnd w:id="3"/>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de rubriek “Contactformulier” op de website;</w:t>
      </w:r>
    </w:p>
    <w:p w:rsidR="00000000" w:rsidDel="00000000" w:rsidP="00000000" w:rsidRDefault="00000000" w:rsidRPr="00000000" w14:paraId="0000005B">
      <w:pPr>
        <w:pStyle w:val="Heading4"/>
        <w:keepNext w:val="0"/>
        <w:keepLines w:val="0"/>
        <w:shd w:fill="ffffff" w:val="clear"/>
        <w:spacing w:after="40" w:before="0" w:line="240" w:lineRule="auto"/>
        <w:jc w:val="both"/>
        <w:rPr>
          <w:rFonts w:ascii="Times New Roman" w:cs="Times New Roman" w:eastAsia="Times New Roman" w:hAnsi="Times New Roman"/>
          <w:color w:val="000000"/>
          <w:sz w:val="18"/>
          <w:szCs w:val="18"/>
        </w:rPr>
      </w:pPr>
      <w:bookmarkStart w:colFirst="0" w:colLast="0" w:name="_heading=h.1fob9te" w:id="4"/>
      <w:bookmarkEnd w:id="4"/>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e-mail: </w:t>
      </w:r>
      <w:hyperlink r:id="rId9">
        <w:r w:rsidDel="00000000" w:rsidR="00000000" w:rsidRPr="00000000">
          <w:rPr>
            <w:rFonts w:ascii="Arial Narrow" w:cs="Arial Narrow" w:eastAsia="Arial Narrow" w:hAnsi="Arial Narrow"/>
            <w:color w:val="1155cc"/>
            <w:sz w:val="18"/>
            <w:szCs w:val="18"/>
            <w:highlight w:val="white"/>
            <w:u w:val="single"/>
            <w:rtl w:val="0"/>
          </w:rPr>
          <w:t xml:space="preserve">contact-be@sisley-paris.com</w:t>
        </w:r>
      </w:hyperlink>
      <w:r w:rsidDel="00000000" w:rsidR="00000000" w:rsidRPr="00000000">
        <w:rPr>
          <w:rtl w:val="0"/>
        </w:rPr>
      </w:r>
    </w:p>
    <w:p w:rsidR="00000000" w:rsidDel="00000000" w:rsidP="00000000" w:rsidRDefault="00000000" w:rsidRPr="00000000" w14:paraId="0000005C">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c7nuf91r6alk" w:id="5"/>
      <w:bookmarkEnd w:id="5"/>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per brief aan het volgende adres: SISLEY, Service Clients, </w:t>
      </w:r>
      <w:r w:rsidDel="00000000" w:rsidR="00000000" w:rsidRPr="00000000">
        <w:rPr>
          <w:rFonts w:ascii="Arial Narrow" w:cs="Arial Narrow" w:eastAsia="Arial Narrow" w:hAnsi="Arial Narrow"/>
          <w:color w:val="222222"/>
          <w:sz w:val="18"/>
          <w:szCs w:val="18"/>
          <w:highlight w:val="white"/>
          <w:rtl w:val="0"/>
        </w:rPr>
        <w:t xml:space="preserve">Rue de Loxum 25, 1000 Brussel, België</w:t>
      </w:r>
      <w:r w:rsidDel="00000000" w:rsidR="00000000" w:rsidRPr="00000000">
        <w:rPr>
          <w:rFonts w:ascii="Arial Narrow" w:cs="Arial Narrow" w:eastAsia="Arial Narrow" w:hAnsi="Arial Narrow"/>
          <w:color w:val="000000"/>
          <w:sz w:val="18"/>
          <w:szCs w:val="18"/>
          <w:rtl w:val="0"/>
        </w:rPr>
        <w:t xml:space="preserv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4. STATUSSEN MY SISLEY CLUB  </w:t>
      </w:r>
      <w:r w:rsidDel="00000000" w:rsidR="00000000" w:rsidRPr="00000000">
        <w:rPr>
          <w:rtl w:val="0"/>
        </w:rPr>
      </w:r>
    </w:p>
    <w:p w:rsidR="00000000" w:rsidDel="00000000" w:rsidP="00000000" w:rsidRDefault="00000000" w:rsidRPr="00000000" w14:paraId="0000005F">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0">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Berekening van de status </w:t>
      </w:r>
    </w:p>
    <w:p w:rsidR="00000000" w:rsidDel="00000000" w:rsidP="00000000" w:rsidRDefault="00000000" w:rsidRPr="00000000" w14:paraId="00000061">
      <w:pPr>
        <w:shd w:fill="ffffff" w:val="clear"/>
        <w:spacing w:line="240" w:lineRule="auto"/>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6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Het loyaliteitsprogramma My Sisley Club heeft drie statussen: Orchidee, Gold en Platinum. </w:t>
      </w:r>
    </w:p>
    <w:p w:rsidR="00000000" w:rsidDel="00000000" w:rsidP="00000000" w:rsidRDefault="00000000" w:rsidRPr="00000000" w14:paraId="0000006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status wordt bepaald op basis van het aantal punten dat de deelnemer heeft gespaard: </w:t>
      </w:r>
    </w:p>
    <w:p w:rsidR="00000000" w:rsidDel="00000000" w:rsidP="00000000" w:rsidRDefault="00000000" w:rsidRPr="00000000" w14:paraId="00000064">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Orchidee: vanaf de eerste aankoop tot 49 gespaarde punten</w:t>
      </w:r>
    </w:p>
    <w:p w:rsidR="00000000" w:rsidDel="00000000" w:rsidP="00000000" w:rsidRDefault="00000000" w:rsidRPr="00000000" w14:paraId="00000065">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50 tot 99 gespaarde punten</w:t>
      </w:r>
    </w:p>
    <w:p w:rsidR="00000000" w:rsidDel="00000000" w:rsidP="00000000" w:rsidRDefault="00000000" w:rsidRPr="00000000" w14:paraId="00000066">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100 of meer gespaarde punten.</w:t>
      </w:r>
    </w:p>
    <w:p w:rsidR="00000000" w:rsidDel="00000000" w:rsidP="00000000" w:rsidRDefault="00000000" w:rsidRPr="00000000" w14:paraId="00000067">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status van het lid kan gedurende het jaar veranderen, zoals hierboven beschreven, afhankelijk van de gemaakte aankoop. Vervolgens wordt de status opnieuw berekend op 1 januari van elk jaar. Daarvoor tellen alle aankopen gedurende het voorafgaande jaar mee.</w:t>
      </w:r>
    </w:p>
    <w:p w:rsidR="00000000" w:rsidDel="00000000" w:rsidP="00000000" w:rsidRDefault="00000000" w:rsidRPr="00000000" w14:paraId="0000006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Voorbeeld: voor bestaande deelnemers wordt de status op 1 januari 2021 bepaald op basis van de aankopen over het hele jaar 2020.</w:t>
      </w:r>
    </w:p>
    <w:p w:rsidR="00000000" w:rsidDel="00000000" w:rsidP="00000000" w:rsidRDefault="00000000" w:rsidRPr="00000000" w14:paraId="0000006A">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Bijzonder geval: voor nieuwe deelnemers die in het tweede halfjaar van het jaar N gaan deelnemen aan het loyaliteitsprogramma My Sisley Club wordt de status op 1 januari van het jaar N+2 bepaald door alle aankopen in het jaar N en N+1. </w:t>
      </w:r>
    </w:p>
    <w:p w:rsidR="00000000" w:rsidDel="00000000" w:rsidP="00000000" w:rsidRDefault="00000000" w:rsidRPr="00000000" w14:paraId="0000006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Voorbeeld: voor een nieuwe deelnemer die sinds 30 augustus 2019 deelneemt aan het loyaliteitsprogramma is de status per 1 januari 2020 bepaald op basis van de aankopen in het hele jaar 2019 en zijn/haar status per 1 januari 2021 wordt bepaald op basis van alle aankopen in de jaren 2019 en 2020.  </w:t>
      </w:r>
    </w:p>
    <w:p w:rsidR="00000000" w:rsidDel="00000000" w:rsidP="00000000" w:rsidRDefault="00000000" w:rsidRPr="00000000" w14:paraId="0000006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E">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Voordelen per status</w:t>
      </w:r>
    </w:p>
    <w:p w:rsidR="00000000" w:rsidDel="00000000" w:rsidP="00000000" w:rsidRDefault="00000000" w:rsidRPr="00000000" w14:paraId="0000006F">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Afhankelijk van zijn/haar status profiteert de deelnemer van verschillende voordelen:</w:t>
      </w:r>
    </w:p>
    <w:p w:rsidR="00000000" w:rsidDel="00000000" w:rsidP="00000000" w:rsidRDefault="00000000" w:rsidRPr="00000000" w14:paraId="0000007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Orchidee</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3">
      <w:pPr>
        <w:numPr>
          <w:ilvl w:val="0"/>
          <w:numId w:val="3"/>
        </w:numPr>
        <w:shd w:fill="ffffff" w:val="clear"/>
        <w:spacing w:line="240" w:lineRule="auto"/>
        <w:ind w:left="1440" w:hanging="360"/>
        <w:jc w:val="both"/>
        <w:rPr>
          <w:rFonts w:ascii="Arial Narrow" w:cs="Arial Narrow" w:eastAsia="Arial Narrow" w:hAnsi="Arial Narrow"/>
          <w:color w:val="000000"/>
          <w:sz w:val="18"/>
          <w:szCs w:val="18"/>
        </w:rPr>
      </w:pPr>
      <w:bookmarkStart w:colFirst="0" w:colLast="0" w:name="_heading=h.lnxbz9" w:id="6"/>
      <w:bookmarkEnd w:id="6"/>
      <w:r w:rsidDel="00000000" w:rsidR="00000000" w:rsidRPr="00000000">
        <w:rPr>
          <w:rFonts w:ascii="Arial Narrow" w:cs="Arial Narrow" w:eastAsia="Arial Narrow" w:hAnsi="Arial Narrow"/>
          <w:color w:val="000000"/>
          <w:sz w:val="18"/>
          <w:szCs w:val="18"/>
          <w:rtl w:val="0"/>
        </w:rPr>
        <w:t xml:space="preserve">Persoonlijke tips</w:t>
      </w:r>
    </w:p>
    <w:p w:rsidR="00000000" w:rsidDel="00000000" w:rsidP="00000000" w:rsidRDefault="00000000" w:rsidRPr="00000000" w14:paraId="00000074">
      <w:pPr>
        <w:numPr>
          <w:ilvl w:val="0"/>
          <w:numId w:val="3"/>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Verjaardagsaanbieding : </w:t>
      </w:r>
      <w:r w:rsidDel="00000000" w:rsidR="00000000" w:rsidRPr="00000000">
        <w:rPr>
          <w:rFonts w:ascii="Arial Narrow" w:cs="Arial Narrow" w:eastAsia="Arial Narrow" w:hAnsi="Arial Narrow"/>
          <w:sz w:val="18"/>
          <w:szCs w:val="18"/>
          <w:rtl w:val="0"/>
        </w:rPr>
        <w:t xml:space="preserve">geldig tot 3 dagen na ontvangst van de verjaardagsaanbieding</w:t>
      </w:r>
      <w:r w:rsidDel="00000000" w:rsidR="00000000" w:rsidRPr="00000000">
        <w:rPr>
          <w:rtl w:val="0"/>
        </w:rPr>
      </w:r>
    </w:p>
    <w:p w:rsidR="00000000" w:rsidDel="00000000" w:rsidP="00000000" w:rsidRDefault="00000000" w:rsidRPr="00000000" w14:paraId="00000075">
      <w:pPr>
        <w:numPr>
          <w:ilvl w:val="0"/>
          <w:numId w:val="3"/>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Uitnodigingen voor een exclusieve online masterclass, het hele jaar door.</w:t>
      </w:r>
    </w:p>
    <w:p w:rsidR="00000000" w:rsidDel="00000000" w:rsidP="00000000" w:rsidRDefault="00000000" w:rsidRPr="00000000" w14:paraId="00000076">
      <w:pPr>
        <w:shd w:fill="ffffff" w:val="clear"/>
        <w:spacing w:line="240" w:lineRule="auto"/>
        <w:ind w:left="720" w:firstLine="0"/>
        <w:jc w:val="both"/>
        <w:rPr>
          <w:rFonts w:ascii="Arial Narrow" w:cs="Arial Narrow" w:eastAsia="Arial Narrow" w:hAnsi="Arial Narrow"/>
          <w:color w:val="000000"/>
          <w:sz w:val="18"/>
          <w:szCs w:val="18"/>
          <w:shd w:fill="9fc5e8" w:val="clear"/>
        </w:rPr>
      </w:pPr>
      <w:r w:rsidDel="00000000" w:rsidR="00000000" w:rsidRPr="00000000">
        <w:rPr>
          <w:rtl w:val="0"/>
        </w:rPr>
      </w:r>
    </w:p>
    <w:p w:rsidR="00000000" w:rsidDel="00000000" w:rsidP="00000000" w:rsidRDefault="00000000" w:rsidRPr="00000000" w14:paraId="00000077">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Gold: </w:t>
      </w:r>
    </w:p>
    <w:p w:rsidR="00000000" w:rsidDel="00000000" w:rsidP="00000000" w:rsidRDefault="00000000" w:rsidRPr="00000000" w14:paraId="00000078">
      <w:pPr>
        <w:numPr>
          <w:ilvl w:val="0"/>
          <w:numId w:val="4"/>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Persoonlijke tips</w:t>
      </w:r>
    </w:p>
    <w:p w:rsidR="00000000" w:rsidDel="00000000" w:rsidP="00000000" w:rsidRDefault="00000000" w:rsidRPr="00000000" w14:paraId="00000079">
      <w:pPr>
        <w:numPr>
          <w:ilvl w:val="0"/>
          <w:numId w:val="4"/>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Verjaardagsaanbieding : </w:t>
      </w:r>
      <w:r w:rsidDel="00000000" w:rsidR="00000000" w:rsidRPr="00000000">
        <w:rPr>
          <w:rFonts w:ascii="Arial Narrow" w:cs="Arial Narrow" w:eastAsia="Arial Narrow" w:hAnsi="Arial Narrow"/>
          <w:sz w:val="18"/>
          <w:szCs w:val="18"/>
          <w:rtl w:val="0"/>
        </w:rPr>
        <w:t xml:space="preserve">geldig tot 3 dagen na ontvangst van de verjaardagsaanbieding</w:t>
      </w:r>
      <w:r w:rsidDel="00000000" w:rsidR="00000000" w:rsidRPr="00000000">
        <w:rPr>
          <w:rtl w:val="0"/>
        </w:rPr>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Uitnodigingen voor een exclusieve online masterclass, het hele jaar door.</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speciaal en uniek Sisley product als cadeau bij uw eerste aankoop als GOLD-lid.</w:t>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uitnodiging voor twee ‘Gold Day’ privé verkopen.</w:t>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Nieuwe producten in avant-première, het hele jaar door.</w:t>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gratis express levering per jaar.</w:t>
      </w:r>
    </w:p>
    <w:p w:rsidR="00000000" w:rsidDel="00000000" w:rsidP="00000000" w:rsidRDefault="00000000" w:rsidRPr="00000000" w14:paraId="0000007F">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Platinum: </w:t>
      </w:r>
    </w:p>
    <w:p w:rsidR="00000000" w:rsidDel="00000000" w:rsidP="00000000" w:rsidRDefault="00000000" w:rsidRPr="00000000" w14:paraId="00000080">
      <w:pPr>
        <w:numPr>
          <w:ilvl w:val="0"/>
          <w:numId w:val="4"/>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Persoonlijke tips</w:t>
      </w:r>
    </w:p>
    <w:p w:rsidR="00000000" w:rsidDel="00000000" w:rsidP="00000000" w:rsidRDefault="00000000" w:rsidRPr="00000000" w14:paraId="00000081">
      <w:pPr>
        <w:numPr>
          <w:ilvl w:val="0"/>
          <w:numId w:val="4"/>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behandeling van 1 uur bij Maison Sisley voor uw verjaardag</w:t>
      </w:r>
    </w:p>
    <w:p w:rsidR="00000000" w:rsidDel="00000000" w:rsidP="00000000" w:rsidRDefault="00000000" w:rsidRPr="00000000" w14:paraId="00000082">
      <w:pPr>
        <w:numPr>
          <w:ilvl w:val="0"/>
          <w:numId w:val="4"/>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Verjaardagsaanbieding : </w:t>
      </w:r>
      <w:r w:rsidDel="00000000" w:rsidR="00000000" w:rsidRPr="00000000">
        <w:rPr>
          <w:rFonts w:ascii="Arial Narrow" w:cs="Arial Narrow" w:eastAsia="Arial Narrow" w:hAnsi="Arial Narrow"/>
          <w:sz w:val="18"/>
          <w:szCs w:val="18"/>
          <w:rtl w:val="0"/>
        </w:rPr>
        <w:t xml:space="preserve">geldig tot 3 dagen na ontvangst van de verjaardagsaanbieding</w:t>
      </w:r>
      <w:r w:rsidDel="00000000" w:rsidR="00000000" w:rsidRPr="00000000">
        <w:rPr>
          <w:rtl w:val="0"/>
        </w:rPr>
      </w:r>
    </w:p>
    <w:p w:rsidR="00000000" w:rsidDel="00000000" w:rsidP="00000000" w:rsidRDefault="00000000" w:rsidRPr="00000000" w14:paraId="00000083">
      <w:pPr>
        <w:numPr>
          <w:ilvl w:val="0"/>
          <w:numId w:val="4"/>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Uitnodigingen voor een exclusieve online masterclass, het hele jaar door.</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Platinum welkomstgeschenk voor uw allereerste aankoop als Platinum-lid.</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exclusieve uitnodiging voor twee ‘Platinum Day’ privé-verkopen.</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Nieuwe producten in avant-première, het hele jaar door.</w:t>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 tot 2 gratis express leveringen per jaar.</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bookmarkStart w:colFirst="0" w:colLast="0" w:name="_heading=h.mgkc5598hvhd" w:id="7"/>
      <w:bookmarkEnd w:id="7"/>
      <w:r w:rsidDel="00000000" w:rsidR="00000000" w:rsidRPr="00000000">
        <w:rPr>
          <w:rtl w:val="0"/>
        </w:rPr>
      </w:r>
    </w:p>
    <w:p w:rsidR="00000000" w:rsidDel="00000000" w:rsidP="00000000" w:rsidRDefault="00000000" w:rsidRPr="00000000" w14:paraId="0000008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A">
      <w:pPr>
        <w:rPr>
          <w:rFonts w:ascii="Arial Narrow" w:cs="Arial Narrow" w:eastAsia="Arial Narrow" w:hAnsi="Arial Narrow"/>
          <w:b w:val="1"/>
          <w:bCs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08B">
      <w:pP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PERSOONLIJKE GEGEVENS</w:t>
      </w:r>
    </w:p>
    <w:p w:rsidR="00000000" w:rsidDel="00000000" w:rsidP="00000000" w:rsidRDefault="00000000" w:rsidRPr="00000000" w14:paraId="0000008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Bij het aanmaken van zijn/haar account is de deelnemer verplicht de volgende gegevens te verstrekken:</w:t>
      </w:r>
    </w:p>
    <w:p w:rsidR="00000000" w:rsidDel="00000000" w:rsidP="00000000" w:rsidRDefault="00000000" w:rsidRPr="00000000" w14:paraId="0000008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Aanhef</w:t>
      </w:r>
    </w:p>
    <w:p w:rsidR="00000000" w:rsidDel="00000000" w:rsidP="00000000" w:rsidRDefault="00000000" w:rsidRPr="00000000" w14:paraId="0000008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Achternaam</w:t>
      </w:r>
    </w:p>
    <w:p w:rsidR="00000000" w:rsidDel="00000000" w:rsidP="00000000" w:rsidRDefault="00000000" w:rsidRPr="00000000" w14:paraId="0000009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Voornaam</w:t>
      </w:r>
    </w:p>
    <w:p w:rsidR="00000000" w:rsidDel="00000000" w:rsidP="00000000" w:rsidRDefault="00000000" w:rsidRPr="00000000" w14:paraId="0000009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w:t>
      </w:r>
    </w:p>
    <w:p w:rsidR="00000000" w:rsidDel="00000000" w:rsidP="00000000" w:rsidRDefault="00000000" w:rsidRPr="00000000" w14:paraId="0000009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Geboortedatum</w:t>
      </w:r>
    </w:p>
    <w:p w:rsidR="00000000" w:rsidDel="00000000" w:rsidP="00000000" w:rsidRDefault="00000000" w:rsidRPr="00000000" w14:paraId="0000009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Wel of geen toestemming voor het ontvangen van berichten van Sisley.</w:t>
      </w:r>
    </w:p>
    <w:p w:rsidR="00000000" w:rsidDel="00000000" w:rsidP="00000000" w:rsidRDefault="00000000" w:rsidRPr="00000000" w14:paraId="0000009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deelnemer is verantwoordelijk voor de juistheid van de gegevens die hij/zij doorgeeft voor het aanmaken van zijn/haar account en deelname aan het loyaliteitsprogramma My Sisley Club. De deelnemer is verantwoordelijk voor het bijhouden van zijn/haar gegevens door deze aan te passen op de website.</w:t>
      </w:r>
    </w:p>
    <w:p w:rsidR="00000000" w:rsidDel="00000000" w:rsidP="00000000" w:rsidRDefault="00000000" w:rsidRPr="00000000" w14:paraId="00000096">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Opgave van de geboortedatum is verplicht om te kunnen profiteren van de verjaardagsaanbiedingen. Als deze niet wordt opgegeven, kan de deelnemer niet profiteren van deze aanbiedingen.</w:t>
      </w:r>
    </w:p>
    <w:p w:rsidR="00000000" w:rsidDel="00000000" w:rsidP="00000000" w:rsidRDefault="00000000" w:rsidRPr="00000000" w14:paraId="0000009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geval van een onjuiste verjaardagsdatum in zijn/haar account is een eenmalige wijziging toegestaan. Bij meerdere aanvragen tot wijziging kan van de deelnemer een kopie van een identiteitsbewijs worden gevraagd om misbruik te voorkomen.</w:t>
      </w:r>
    </w:p>
    <w:p w:rsidR="00000000" w:rsidDel="00000000" w:rsidP="00000000" w:rsidRDefault="00000000" w:rsidRPr="00000000" w14:paraId="0000009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 in geen geval verantwoordelijk gesteld worden voor het niet-ontvangen van aan de deelnemer geadresseerde berichten, uitnodigingen, aanbiedingen of producten in het kader van het loyaliteitsprogramma My Sisley Club als gevolg van foutieve of verouderde gegevens.</w:t>
      </w:r>
    </w:p>
    <w:p w:rsidR="00000000" w:rsidDel="00000000" w:rsidP="00000000" w:rsidRDefault="00000000" w:rsidRPr="00000000" w14:paraId="0000009B">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C">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2et92p0" w:id="8"/>
      <w:bookmarkEnd w:id="8"/>
      <w:r w:rsidDel="00000000" w:rsidR="00000000" w:rsidRPr="00000000">
        <w:rPr>
          <w:rFonts w:ascii="Arial Narrow" w:cs="Arial Narrow" w:eastAsia="Arial Narrow" w:hAnsi="Arial Narrow"/>
          <w:sz w:val="18"/>
          <w:szCs w:val="18"/>
          <w:rtl w:val="0"/>
        </w:rPr>
        <w:t xml:space="preserve">De verzamelde gegevens worden verwerkt in een computersysteem dat noodzakelijk is voor:</w:t>
      </w:r>
    </w:p>
    <w:p w:rsidR="00000000" w:rsidDel="00000000" w:rsidP="00000000" w:rsidRDefault="00000000" w:rsidRPr="00000000" w14:paraId="0000009D">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tyjcwt" w:id="9"/>
      <w:bookmarkEnd w:id="9"/>
      <w:r w:rsidDel="00000000" w:rsidR="00000000" w:rsidRPr="00000000">
        <w:rPr>
          <w:rFonts w:ascii="Arial Narrow" w:cs="Arial Narrow" w:eastAsia="Arial Narrow" w:hAnsi="Arial Narrow"/>
          <w:sz w:val="18"/>
          <w:szCs w:val="18"/>
          <w:rtl w:val="0"/>
        </w:rPr>
        <w:t xml:space="preserve">- het beheer van het loyaliteitsprogramma My Sisley Club (juridische grondslag: overeenkomst),</w:t>
      </w:r>
    </w:p>
    <w:p w:rsidR="00000000" w:rsidDel="00000000" w:rsidP="00000000" w:rsidRDefault="00000000" w:rsidRPr="00000000" w14:paraId="0000009E">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3dy6vkm" w:id="10"/>
      <w:bookmarkEnd w:id="10"/>
      <w:r w:rsidDel="00000000" w:rsidR="00000000" w:rsidRPr="00000000">
        <w:rPr>
          <w:rFonts w:ascii="Arial Narrow" w:cs="Arial Narrow" w:eastAsia="Arial Narrow" w:hAnsi="Arial Narrow"/>
          <w:sz w:val="18"/>
          <w:szCs w:val="18"/>
          <w:rtl w:val="0"/>
        </w:rPr>
        <w:t xml:space="preserve">- het uitvoeren van promotionele activiteiten en personalisatie van de verschillende vormen van communicatie (digitale, e-mails, op papier, via sms) van SISLEY (juridische grondslag: gerechtvaardigd belang van Sisley);</w:t>
      </w:r>
    </w:p>
    <w:p w:rsidR="00000000" w:rsidDel="00000000" w:rsidP="00000000" w:rsidRDefault="00000000" w:rsidRPr="00000000" w14:paraId="0000009F">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1t3h5sf" w:id="11"/>
      <w:bookmarkEnd w:id="11"/>
      <w:r w:rsidDel="00000000" w:rsidR="00000000" w:rsidRPr="00000000">
        <w:rPr>
          <w:rFonts w:ascii="Arial Narrow" w:cs="Arial Narrow" w:eastAsia="Arial Narrow" w:hAnsi="Arial Narrow"/>
          <w:sz w:val="18"/>
          <w:szCs w:val="18"/>
          <w:rtl w:val="0"/>
        </w:rPr>
        <w:t xml:space="preserve">- het produceren van commerciële statistieken (juridische grondslag: gerechtvaardigd belang van Sisley);</w:t>
      </w:r>
    </w:p>
    <w:p w:rsidR="00000000" w:rsidDel="00000000" w:rsidP="00000000" w:rsidRDefault="00000000" w:rsidRPr="00000000" w14:paraId="000000A0">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4d34og8" w:id="12"/>
      <w:bookmarkEnd w:id="12"/>
      <w:r w:rsidDel="00000000" w:rsidR="00000000" w:rsidRPr="00000000">
        <w:rPr>
          <w:rFonts w:ascii="Arial Narrow" w:cs="Arial Narrow" w:eastAsia="Arial Narrow" w:hAnsi="Arial Narrow"/>
          <w:sz w:val="18"/>
          <w:szCs w:val="18"/>
          <w:rtl w:val="0"/>
        </w:rPr>
        <w:t xml:space="preserve">SISLEY is de verantwoordelijke voor de verwerking. Uw gegevens kunnen worden doorgegeven aan c.f.e.b. Sisley en dienstverleners die geselecteerd werden door Sisley voor de uitvoering van het Loyaliteitsprogramma My Sisley Club. en voor het beheer van de accounts van de klanten. </w:t>
      </w:r>
    </w:p>
    <w:p w:rsidR="00000000" w:rsidDel="00000000" w:rsidP="00000000" w:rsidRDefault="00000000" w:rsidRPr="00000000" w14:paraId="000000A1">
      <w:pPr>
        <w:pStyle w:val="Heading2"/>
        <w:keepNext w:val="0"/>
        <w:keepLines w:val="0"/>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Deze gegevens worden zolang bewaard als nodig is om de wettelijke verplichtingen van SISLEY na te komen of gedurende ten hoogste drie jaar vanaf de laatste aankoop/het laatste contact.</w:t>
      </w:r>
    </w:p>
    <w:p w:rsidR="00000000" w:rsidDel="00000000" w:rsidP="00000000" w:rsidRDefault="00000000" w:rsidRPr="00000000" w14:paraId="000000A2">
      <w:pPr>
        <w:shd w:fill="ffffff" w:val="clear"/>
        <w:spacing w:line="240" w:lineRule="auto"/>
        <w:jc w:val="both"/>
        <w:rPr>
          <w:rFonts w:ascii="Arial Narrow" w:cs="Arial Narrow" w:eastAsia="Arial Narrow" w:hAnsi="Arial Narrow"/>
          <w:sz w:val="18"/>
          <w:szCs w:val="18"/>
        </w:rPr>
      </w:pPr>
      <w:bookmarkStart w:colFirst="0" w:colLast="0" w:name="_heading=h.2s8eyo1" w:id="13"/>
      <w:bookmarkEnd w:id="13"/>
      <w:r w:rsidDel="00000000" w:rsidR="00000000" w:rsidRPr="00000000">
        <w:rPr>
          <w:rtl w:val="0"/>
        </w:rPr>
      </w:r>
    </w:p>
    <w:p w:rsidR="00000000" w:rsidDel="00000000" w:rsidP="00000000" w:rsidRDefault="00000000" w:rsidRPr="00000000" w14:paraId="000000A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Voor meer informatie over het Privacybeleid van Sisley verwijst Sisley de deelnemers naar de volgende </w:t>
      </w:r>
      <w:hyperlink r:id="rId10">
        <w:r w:rsidDel="00000000" w:rsidR="00000000" w:rsidRPr="00000000">
          <w:rPr>
            <w:rFonts w:ascii="Arial Narrow" w:cs="Arial Narrow" w:eastAsia="Arial Narrow" w:hAnsi="Arial Narrow"/>
            <w:color w:val="1155cc"/>
            <w:sz w:val="18"/>
            <w:szCs w:val="18"/>
            <w:u w:val="single"/>
            <w:rtl w:val="0"/>
          </w:rPr>
          <w:t xml:space="preserve">link</w:t>
        </w:r>
      </w:hyperlink>
      <w:r w:rsidDel="00000000" w:rsidR="00000000" w:rsidRPr="00000000">
        <w:rPr>
          <w:rFonts w:ascii="Arial Narrow" w:cs="Arial Narrow" w:eastAsia="Arial Narrow" w:hAnsi="Arial Narrow"/>
          <w:sz w:val="18"/>
          <w:szCs w:val="18"/>
          <w:rtl w:val="0"/>
        </w:rPr>
        <w:t xml:space="preserve">.</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A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6">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WIJZIGING EN BEËINDIGING</w:t>
      </w:r>
    </w:p>
    <w:p w:rsidR="00000000" w:rsidDel="00000000" w:rsidP="00000000" w:rsidRDefault="00000000" w:rsidRPr="00000000" w14:paraId="000000A7">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spant zich naar beste vermogen in om de correcre werking van het loyaliteitsprogramma My Sisley Club te waarborgen, maar is niet aansprakelijk voor eventuele storingen of gebreken van het programma.</w:t>
      </w:r>
    </w:p>
    <w:p w:rsidR="00000000" w:rsidDel="00000000" w:rsidP="00000000" w:rsidRDefault="00000000" w:rsidRPr="00000000" w14:paraId="000000A9">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behoudt zich de mogelijkheid voor om het loyaliteitsprogramma evenals de voorwaarden op elk moment en zonder voorafgaande kennisgeving aan te passen.</w:t>
      </w:r>
    </w:p>
    <w:p w:rsidR="00000000" w:rsidDel="00000000" w:rsidP="00000000" w:rsidRDefault="00000000" w:rsidRPr="00000000" w14:paraId="000000A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laatste versie van de geldende voorwaarden voor het loyaliteitsprogramma My Sisley Club is te vinden op de website. SISLEY nodigt de deelnemers dan ook uit de website regelmatig te raadplegen.</w:t>
      </w:r>
    </w:p>
    <w:p w:rsidR="00000000" w:rsidDel="00000000" w:rsidP="00000000" w:rsidRDefault="00000000" w:rsidRPr="00000000" w14:paraId="000000A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behoudt zich de mogelijkheid voor om het programma op te schorten of te beëindigen, mits het de deelnemers daarover vooraf heeft geïnformeerd met inachtneming van een redelijke termijn. In geval van stopzetting van het loyaliteitsprogramma My Sisley Club kunnen deelnemers die voordelen verkregen hebben daarvan gedurende de resterende tijd profiteren.</w:t>
      </w:r>
    </w:p>
    <w:p w:rsidR="00000000" w:rsidDel="00000000" w:rsidP="00000000" w:rsidRDefault="00000000" w:rsidRPr="00000000" w14:paraId="000000A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Wijziging, opschorting of stopzetting van het loyaliteitsprogramma My Sisley Club geeft de deelnemer geen enkel recht op een schadevergoeding.</w:t>
      </w:r>
    </w:p>
    <w:p w:rsidR="00000000" w:rsidDel="00000000" w:rsidP="00000000" w:rsidRDefault="00000000" w:rsidRPr="00000000" w14:paraId="000000AF">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behoudt zich de mogelijkheid voor om het account van een deelnemer op te schorten of te deactiveren, wat leidt tot verval van de gespaarde punten, zonder dat de deelnemer aanspraak kan maken op een schadevergoeding:</w:t>
      </w:r>
    </w:p>
    <w:p w:rsidR="00000000" w:rsidDel="00000000" w:rsidP="00000000" w:rsidRDefault="00000000" w:rsidRPr="00000000" w14:paraId="000000B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 geval van handelingen die de normale werking van het loyaliteitsprogramma My Sisley Club verstoren en met name in geval van fraude, poging tot fraude of in geval van misbruik of poging tot misbruik van de in het kader van het loyaliteitsprogramma aangeboden voordelen;</w:t>
      </w:r>
    </w:p>
    <w:p w:rsidR="00000000" w:rsidDel="00000000" w:rsidP="00000000" w:rsidRDefault="00000000" w:rsidRPr="00000000" w14:paraId="000000B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 algemenere zin, in geval van niet-naleving van deze voorwaarden.</w:t>
      </w:r>
    </w:p>
    <w:p w:rsidR="00000000" w:rsidDel="00000000" w:rsidP="00000000" w:rsidRDefault="00000000" w:rsidRPr="00000000" w14:paraId="000000B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4">
      <w:pPr>
        <w:shd w:fill="ffffff" w:val="clea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geval van tegenstrijdigheid tussen de Franse versie van deze loyaliteitsprogramma en de vertaling ervan in het Nederlands, prevaleert de Franze versie.</w:t>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TOEPASSELIJK RECHT / TOEKENNING VAN RECHTSMACHT</w:t>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Op deze voorwaarden is het Belgische recht van toepassing.</w:t>
      </w:r>
    </w:p>
    <w:p w:rsidR="00000000" w:rsidDel="00000000" w:rsidP="00000000" w:rsidRDefault="00000000" w:rsidRPr="00000000" w14:paraId="000000B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9">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17dp8vu" w:id="14"/>
      <w:bookmarkEnd w:id="14"/>
      <w:r w:rsidDel="00000000" w:rsidR="00000000" w:rsidRPr="00000000">
        <w:rPr>
          <w:rFonts w:ascii="Arial Narrow" w:cs="Arial Narrow" w:eastAsia="Arial Narrow" w:hAnsi="Arial Narrow"/>
          <w:sz w:val="18"/>
          <w:szCs w:val="18"/>
          <w:rtl w:val="0"/>
        </w:rPr>
        <w:t xml:space="preserve">De deelnemer kan een beroep doen op bemiddeling in consumentenzaken om een eventueel geschil tussen hem/haar en SISLEY op te lossen, op voorwaarde dat (i) hij/zij eerst de klantenservice van SISLEY schriftelijk heeft ingeschakeld en er geen enkele oplossing gevonden kon worden en (ii) deze inschakeling niet overduidelijk ongegrond of overmatig is. </w:t>
      </w:r>
    </w:p>
    <w:p w:rsidR="00000000" w:rsidDel="00000000" w:rsidP="00000000" w:rsidRDefault="00000000" w:rsidRPr="00000000" w14:paraId="000000BA">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3rdcrjn" w:id="15"/>
      <w:bookmarkEnd w:id="15"/>
      <w:r w:rsidDel="00000000" w:rsidR="00000000" w:rsidRPr="00000000">
        <w:rPr>
          <w:rFonts w:ascii="Arial Narrow" w:cs="Arial Narrow" w:eastAsia="Arial Narrow" w:hAnsi="Arial Narrow"/>
          <w:sz w:val="18"/>
          <w:szCs w:val="18"/>
          <w:rtl w:val="0"/>
        </w:rPr>
        <w:t xml:space="preserve">De Europese Commissie stelt aan consumenten en ondernemers die een beroep willen doen op bemiddeling een uniek loket ter beschikking dat bereikbaar is op het volgende adres:</w:t>
      </w:r>
    </w:p>
    <w:p w:rsidR="00000000" w:rsidDel="00000000" w:rsidP="00000000" w:rsidRDefault="00000000" w:rsidRPr="00000000" w14:paraId="000000BB">
      <w:pPr>
        <w:shd w:fill="ffffff" w:val="clear"/>
        <w:spacing w:after="20" w:before="20" w:line="240" w:lineRule="auto"/>
        <w:jc w:val="both"/>
        <w:rPr>
          <w:rFonts w:ascii="Arial Narrow" w:cs="Arial Narrow" w:eastAsia="Arial Narrow" w:hAnsi="Arial Narrow"/>
          <w:sz w:val="18"/>
          <w:szCs w:val="18"/>
          <w:u w:val="single"/>
        </w:rPr>
      </w:pPr>
      <w:hyperlink r:id="rId11">
        <w:r w:rsidDel="00000000" w:rsidR="00000000" w:rsidRPr="00000000">
          <w:rPr>
            <w:rFonts w:ascii="Arial Narrow" w:cs="Arial Narrow" w:eastAsia="Arial Narrow" w:hAnsi="Arial Narrow"/>
            <w:color w:val="1155cc"/>
            <w:sz w:val="18"/>
            <w:szCs w:val="18"/>
            <w:u w:val="single"/>
            <w:rtl w:val="0"/>
          </w:rPr>
          <w:t xml:space="preserve">https://ec.europa.eu/consumers/odr/main/index.cfm?event=main.home.show&amp;lng=NL</w:t>
        </w:r>
      </w:hyperlink>
      <w:r w:rsidDel="00000000" w:rsidR="00000000" w:rsidRPr="00000000">
        <w:rPr>
          <w:rtl w:val="0"/>
        </w:rPr>
      </w:r>
    </w:p>
    <w:p w:rsidR="00000000" w:rsidDel="00000000" w:rsidP="00000000" w:rsidRDefault="00000000" w:rsidRPr="00000000" w14:paraId="000000BC">
      <w:pP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D">
      <w:pP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Elk geschil dat niet in der minne kan worden geregeld, zal worden voorgelegd aan de bevoegde rechtbank in overeenstemming met het Gerechtelijk Wetboek, zelfs in geval van aanspraak op garantie of meerdere verweerders.</w:t>
      </w:r>
    </w:p>
    <w:p w:rsidR="00000000" w:rsidDel="00000000" w:rsidP="00000000" w:rsidRDefault="00000000" w:rsidRPr="00000000" w14:paraId="000000BE">
      <w:pPr>
        <w:shd w:fill="ffffff" w:val="clear"/>
        <w:spacing w:after="20" w:before="20" w:lineRule="auto"/>
        <w:jc w:val="both"/>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857B81"/>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857B81"/>
    <w:rPr>
      <w:rFonts w:ascii="Tahoma" w:cs="Tahoma" w:hAnsi="Tahoma"/>
      <w:sz w:val="16"/>
      <w:szCs w:val="16"/>
    </w:rPr>
  </w:style>
  <w:style w:type="character" w:styleId="Lienhypertexte">
    <w:name w:val="Hyperlink"/>
    <w:basedOn w:val="Policepardfaut"/>
    <w:uiPriority w:val="99"/>
    <w:rsid w:val="00857B81"/>
    <w:rPr>
      <w:rFonts w:cs="Times New Roman"/>
      <w:color w:val="0000ff"/>
      <w:u w:val="single"/>
    </w:rPr>
  </w:style>
  <w:style w:type="paragraph" w:styleId="PrformatHTML">
    <w:name w:val="HTML Preformatted"/>
    <w:basedOn w:val="Normal"/>
    <w:link w:val="PrformatHTMLCar"/>
    <w:uiPriority w:val="99"/>
    <w:semiHidden w:val="1"/>
    <w:unhideWhenUsed w:val="1"/>
    <w:rsid w:val="00857B81"/>
    <w:pPr>
      <w:spacing w:line="240" w:lineRule="auto"/>
    </w:pPr>
    <w:rPr>
      <w:rFonts w:ascii="Consolas" w:hAnsi="Consolas"/>
      <w:sz w:val="20"/>
      <w:szCs w:val="20"/>
      <w:lang w:eastAsia="nl-NL"/>
    </w:rPr>
  </w:style>
  <w:style w:type="character" w:styleId="PrformatHTMLCar" w:customStyle="1">
    <w:name w:val="Préformaté HTML Car"/>
    <w:basedOn w:val="Policepardfaut"/>
    <w:link w:val="PrformatHTML"/>
    <w:uiPriority w:val="99"/>
    <w:semiHidden w:val="1"/>
    <w:rsid w:val="00857B81"/>
    <w:rPr>
      <w:rFonts w:ascii="Consolas" w:hAnsi="Consolas"/>
      <w:sz w:val="20"/>
      <w:szCs w:val="20"/>
      <w:lang w:eastAsia="nl-NL"/>
    </w:rPr>
  </w:style>
  <w:style w:type="character" w:styleId="Titre2Car" w:customStyle="1">
    <w:name w:val="Titre 2 Car"/>
    <w:basedOn w:val="Policepardfaut"/>
    <w:link w:val="Titre2"/>
    <w:rsid w:val="00857B81"/>
    <w:rPr>
      <w:sz w:val="32"/>
      <w:szCs w:val="32"/>
    </w:rPr>
  </w:style>
  <w:style w:type="paragraph" w:styleId="Objetducommentaire">
    <w:name w:val="annotation subject"/>
    <w:basedOn w:val="Commentaire"/>
    <w:next w:val="Commentaire"/>
    <w:link w:val="ObjetducommentaireCar"/>
    <w:uiPriority w:val="99"/>
    <w:semiHidden w:val="1"/>
    <w:unhideWhenUsed w:val="1"/>
    <w:rsid w:val="0085334C"/>
    <w:rPr>
      <w:b w:val="1"/>
      <w:bCs w:val="1"/>
    </w:rPr>
  </w:style>
  <w:style w:type="character" w:styleId="ObjetducommentaireCar" w:customStyle="1">
    <w:name w:val="Objet du commentaire Car"/>
    <w:basedOn w:val="CommentaireCar"/>
    <w:link w:val="Objetducommentaire"/>
    <w:uiPriority w:val="99"/>
    <w:semiHidden w:val="1"/>
    <w:rsid w:val="0085334C"/>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c.europa.eu/consumers/odr/main/index.cfm?event=main.home.show&amp;lng=NL" TargetMode="External"/><Relationship Id="rId10" Type="http://schemas.openxmlformats.org/officeDocument/2006/relationships/hyperlink" Target="https://www.sisley-paris.com/on/demandware.static/-/Library-Sites-Sisley/default/legal/BE_nl_SISLEY_Personal_Data_Protection_Policy.docx" TargetMode="External"/><Relationship Id="rId9" Type="http://schemas.openxmlformats.org/officeDocument/2006/relationships/hyperlink" Target="mailto:contact-be@sisley-pari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be" TargetMode="External"/><Relationship Id="rId8" Type="http://schemas.openxmlformats.org/officeDocument/2006/relationships/hyperlink" Target="http://www.sisley-paris.com/nl-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3nSLCjaetyO3lnn2761yaWuMw==">CgMxLjAyCWguMjZpbjFyZzIJaC4zem55c2g3MghoLmdqZGd4czIJaC4zMGowemxsMgloLjFmb2I5dGUyDmguYzdudWY5MXI2YWxrMghoLmxueGJ6OTIOaC5tZ2tjNTU5OGh2aGQyCWguMmV0OTJwMDIIaC50eWpjd3QyCWguM2R5NnZrbTIJaC4xdDNoNXNmMgloLjRkMzRvZzgyCWguMnM4ZXlvMTIJaC4xN2RwOHZ1MgloLjNyZGNyam44AHIhMWtCRmVydUxGN0JQWGlESkJaTnFiM1VZVmlXSjJqQ0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2023-04-04T16:30:00Z</dcterms:created>
  <dc:creator>Thi Diem Mi Nho</dc:creator>
</cp:coreProperties>
</file>